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 Федеральная рабочая программа по учебному предмету «Родной (чувашский) язык».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77.1. Федеральная рабочая программа по учебному предмету «Родной (чувашский) язык» (предметная область «Родной язык и родная литература») (далее соответственно – программа по родному (чувашскому) языку, родной (чувашский) язык, чувашский язык) разработана для обучающихся, слабо владеющих и (или)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не владеющих родным (чувашским) языком, и включает пояснительную записку, содержание обучения, планируемые результаты освоения программы по родному (чувашскому) языку.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77.2. Пояснительная записка отражает общие цели изучения родного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77.4. Планируемые результаты освоения программы по родному (чувашскому)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за каждый год обучения.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77.5. Пояснительная записка.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77.5.1. Программа по родному (чувашскому) языку разработана с целью оказания методической помощи учителю в создании рабочей программы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по учебному предмету.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Содержание программы по родному (чувашскому) языку направлено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на совершенствование приобретённых на уровне начального общего образования знаний, умений и навыков обучающихся. В программе по родному (чувашскому) языку на уровне основного общего образования увеличивается объём используемых языковых и речевых средств, продолжается развитие коммуникативной компетенции обучающихся, возрастает степень их речевой самостоятельности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творческой активности.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 представителям других наций и их традициям.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77.5.2. В содержании программы по родному (чувашскому) языку выделяются содержательные линии, организованные по лексико-тематическому принципу, которые ориентированы на развитие коммуникативных умений, изучение языковых единиц и формирование навыков оперирования ими, на совершенствование социокультурных знаний и умений. 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77.5.3. Изучение родного (чувашского) языка направлено на достижение следующих целей: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расширение знаний о специфике родного (чувашского) языка, основных языковых единицах в соответствии с разделами науки о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приобщение обучающихся к культуре, традициям чувашского народа в рамках тем, сфер и ситуаций общения;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77.5.4</w:t>
      </w:r>
      <w:r w:rsidR="009101D1">
        <w:rPr>
          <w:rFonts w:ascii="Times New Roman" w:hAnsi="Times New Roman" w:cs="Times New Roman"/>
          <w:sz w:val="24"/>
          <w:szCs w:val="24"/>
        </w:rPr>
        <w:t xml:space="preserve">. Общее число часов </w:t>
      </w:r>
      <w:r w:rsidRPr="009101D1">
        <w:rPr>
          <w:rFonts w:ascii="Times New Roman" w:hAnsi="Times New Roman" w:cs="Times New Roman"/>
          <w:sz w:val="24"/>
          <w:szCs w:val="24"/>
        </w:rPr>
        <w:t>для изучения родного (чувашского) язы</w:t>
      </w:r>
      <w:r w:rsidR="009101D1">
        <w:rPr>
          <w:rFonts w:ascii="Times New Roman" w:hAnsi="Times New Roman" w:cs="Times New Roman"/>
          <w:sz w:val="24"/>
          <w:szCs w:val="24"/>
        </w:rPr>
        <w:t>ка – 85 часов: в 5 классе – 17 часов (0,5</w:t>
      </w:r>
      <w:r w:rsidRPr="009101D1">
        <w:rPr>
          <w:rFonts w:ascii="Times New Roman" w:hAnsi="Times New Roman" w:cs="Times New Roman"/>
          <w:sz w:val="24"/>
          <w:szCs w:val="24"/>
        </w:rPr>
        <w:t xml:space="preserve"> часа в неделю),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="009101D1">
        <w:rPr>
          <w:rFonts w:ascii="Times New Roman" w:hAnsi="Times New Roman" w:cs="Times New Roman"/>
          <w:sz w:val="24"/>
          <w:szCs w:val="24"/>
        </w:rPr>
        <w:t>в 6 классе – 17 часов (0,5 часа в неделю), в 7 классе – 17 часов (0,5</w:t>
      </w:r>
      <w:r w:rsidRPr="009101D1">
        <w:rPr>
          <w:rFonts w:ascii="Times New Roman" w:hAnsi="Times New Roman" w:cs="Times New Roman"/>
          <w:sz w:val="24"/>
          <w:szCs w:val="24"/>
        </w:rPr>
        <w:t xml:space="preserve"> часа в неделю),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="009101D1">
        <w:rPr>
          <w:rFonts w:ascii="Times New Roman" w:hAnsi="Times New Roman" w:cs="Times New Roman"/>
          <w:sz w:val="24"/>
          <w:szCs w:val="24"/>
        </w:rPr>
        <w:t>в 8 классе – 17 часов (0,5</w:t>
      </w:r>
      <w:r w:rsidRPr="009101D1">
        <w:rPr>
          <w:rFonts w:ascii="Times New Roman" w:hAnsi="Times New Roman" w:cs="Times New Roman"/>
          <w:sz w:val="24"/>
          <w:szCs w:val="24"/>
        </w:rPr>
        <w:t xml:space="preserve"> часа в неделю), в</w:t>
      </w:r>
      <w:r w:rsidR="009101D1">
        <w:rPr>
          <w:rFonts w:ascii="Times New Roman" w:hAnsi="Times New Roman" w:cs="Times New Roman"/>
          <w:sz w:val="24"/>
          <w:szCs w:val="24"/>
        </w:rPr>
        <w:t xml:space="preserve"> 9 классе – 17 часов (0,5</w:t>
      </w:r>
      <w:r w:rsidRPr="009101D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77.6. Содержание обучения в 5 классе.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77.6.1. 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Пĕлӳ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кунĕ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(День знаний).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День Знаний. Школа. Класс. Распорядок дня в школе. Учебная деятельность. Язык как средство общения. Родной язык – основа существования народа. Значение изучения чувашского языка. Чувашский язык – государственный язык Чувашской Республики.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77.6.2. 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манăн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çемье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(Я и моя семья).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Знакомьтесь – это я. Знакомимся друг с другом. Мои родители. Братья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сёстры. Дедушки и бабушки. Мои близкие родственники.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Гласные и согласные звуки.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Правильное произношение звуков [ă], [ĕ], [ӳ], [ç].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Правописание букв Ă, ă, Ĕ, ĕ, Ӳ, ÿ, Ç, ç.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Система гласных звуков чувашского языка.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Закон сингармонизма.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Классификация согласных звуков.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Сонорные и шумные согласные звуки. Согласные звуки [б], [г], [д], [ж], [з], [ф], [ц], [щ] в заимствованных из русского языка словах. Озвончение шумных согласных. Твёрдые и мягкие согласные.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Слог и ударение. Ударение в чувашском языке.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Местоимение. Личные местоимения 1 и 2 лица в единственном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множественном числах, их склонение.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Виды предложений по цели высказывания (повествовательные, побудительные, вопросительные).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77.6.3. 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(Школа).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Наш класс. Одноклассники. Родная школа. Распорядок дня в школе.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Дни недели.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Состав чувашского алфавита.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Соотношение буквы и звука.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Прописные и строчные буквы.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Основные орфографические принципы в чувашском языке.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Правописание гласных и согласных, употребление ъ и ь.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Употребление строчной и прописной букв.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Краткая и полная формы количественных числительных. Порядковые числительные.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Начальная форма глагола (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çыр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пиши,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вула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читай,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шутла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считай).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77.6.4. 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Кĕрхи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сăнсем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(Время. Осенние пейзажи).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Времена года. Золотая осень. Поздняя осень. Осенний лес. Осенние работы. Погода осенью. Описание природы родного края.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Озвончение шумных согласных. Удвоенные согласные: произношение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написание.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Слитное, дефисное и раздельное написание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Употребление строчной и прописной букв. Правила переноса.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Лексика чувашского языка с точки зрения активного и пассивного запаса: архаизмы, историзмы и неологизмы. Устаревшие слова на тему «Природа».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прилагательное. Степени сравнения имён прилагательных. Имена прилагательные с аффиксом -хи. Правописание имён прилагательных.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Простое предложение. Виды предложений по эмоциональной окраске (восклицательные и невосклицательные).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Предложения с однородными членами. Предложения с однородными определениями.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77.6.5. 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Апат-çимĕç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(Продукты питания).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Посуда. Молочные продукты. Овощи и фрукты. Домашняя еда. Чувашская национальная кухня.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Закон сингармонизма. Причины нарушения гармонии гласных в чувашском языке.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Дефисное написание слов. Парные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Склонение имён существительных в форме принадлежности.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Простое предложение. Предложения с однородными подлежащими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дополнениями.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Речевой этикет чувашского языка. Этикетные ситуации приветствия, прощания, поздравления.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Обращения в диалогах-побуждениях к действию.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77.6.6. 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Çулталăк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вăхăчĕ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Хĕллехи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кунсем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(Времена года. Зима).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Первый снег. Зимняя картина. Зимние игры и забавы. Новый год. Зимние каникулы.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Понятие об интонации.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Прямое и переносное значения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Синонимы, антонимы.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Предложения с однородными сказуемыми.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Послелоги.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Глагол. Времена глагола.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77.6.7. 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Пушă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вăхăтра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(На досуге).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Режим дня. Любимое занятие (хобби). Кружки и секции. Любимые книги.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театре и кино.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Заимствованные слова. Ударение в заимствованных словах чувашского языка.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Словосочетания. Сочетания имён числительных с именами существительными.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Личные местоимения 3 лица в единственном и множественном числах,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их склонение.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Глагол. Настоящее время глагола. Спряжение глагола. Правописание глаголов в настоящем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Предложения с однородными обстоятельствами. Порядок слов в простом предложении.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77.6.8. 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Уявсем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(Праздники).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День рождения. День защитника Отечества. Международный женский день. Чувашские народные праздники. Названия месяцев.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Фонетико-графический анализ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Соотношение буквы и звука.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Парные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Собственные и нарицательные имена существительные.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Диалектизмы.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Фразеологизмы.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Порядковые числительные в местном падеже. Правописание порядковых числительных.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Именные словосочетания.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77.6.9. 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Çулталăк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вăхăчĕ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Çуркунне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(Времена года. Весна).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Времена года. Весна. Весенние работы. Погода весны. Описание весенней природы родного края.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Активная и пассивная лексика.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прилагательное. Правописание имён прилагательных в сравнительной степени. Сочетания имён существительных с прилагательными с аффиксом -хи.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Прошедшее очевидное время глагола.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Отрицательные предложения.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Выражение вопроса в чувашском языке с помощью вопросительных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77.6.10. 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! (Чувашия – моя Родина!).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Чувашия – моя Родина! Родной край. Государственные символы Чувашской Республики. Столица Чувашской Республики. Выдающиеся люди Чувашии.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Местоимения. Склонение личных местоимений. Указательные и возвратные местоимения, их правописание.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Правописание топонимов и антропонимов.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77.7. Содержание обучения в 6 классе.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77.7.1. 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(Родная школа).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День Знаний. Начало учебного года. Школьная жизнь. Новые учебные предметы. О летних каникулах. Значение изучения чувашского языка.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77.7.2. 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манăн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çемье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(Я и моя семья).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Наша счастливая семья. Семейные традиции. Праздники. Домашние дела. Помощь родителям.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Правильное произношение звуков [ă], [ĕ], [ӳ], [ç].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Закон сингармонизма.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Озвончение шумных согласных. Твёрдые и мягкие согласные.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Ударение в заимствованных словах.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Имя прилагательное. Образование превосходной степени имён прилагательных путем полного и частичного удвоения основы: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шурă-шурă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шап-шурă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(белый-пребелый).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Полные количественные числительные. Возвратные местоимения. Вопросительные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Глагол. Времена глагола. Отрицательная форма глагола.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77.7.3. 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Тус-юлташпа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тантăшсем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(Друзья и ровесники).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Мои друзья и ровесники. Взаимоотношения с друзьями. Совместные занятия. Письмо другу.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Неспрягаемые формы глагола. Деепричастие.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Частица -ха.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Обращение. Знаки препинания при обращении.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Вводные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77.7.4. 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Этем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çанталăк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(Человек и природа).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Природа. Сезонные изменения в природе. Природные явления. Живая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неживая природа. Растительный мир Чувашии. Овощи и фрукты. Охрана природы: забота о чистоте окружающей среды и охрана природных богатств.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Парные слова. Образование новых слов путём их парного сложения.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Образование превосходной степени имён прилагательных с помощью усилительной частицы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хитре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самый красивый).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Глаголы с аффиксами -т, -тар (-тер). Правописание глаголов с аффиксами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-т, -тар (-тер).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Подражательные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Частица та (те) и союз та (те).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77.7.5. 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Пушă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вăхăтра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(На досуге).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Любимое занятие (хобби). В библиотеке. В парке, сквере. В кинотеатре.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Заимствованные слова. Ударение в заимствованных словах чувашского языка.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предложения. Обстоятельства места.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Предложения с однородными обстоятельствами. Знаки препинания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при однородных членах. Порядок слов в простом предложении.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77.7.6. 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Сывă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пурнăç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йĕрки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(Здоровый образ жизни).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Здоровый образ жизни. У врача. Органы и части тела человека. Забота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о здоровье и его укрепление. Здоровое питание. Занятия спортом.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Причастие настоящего и будущего времени. Причастие долженствования. Правописание причастий долженствования.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77.7.7. 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Халăхсен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йăли-йĕрки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, культура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çитĕнĕвĕсем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(Традиции и культурные достижения).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Традиции и обычаи чувашского народа: традиционные праздники, национальная кухня. Культурные достижения. Театры. Артисты чувашского театра.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существительное. Склонение. Местный падеж. Имена собственные. Составные имена числительные.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Наречия места и времени. Союзы.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77.7.8. 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! (Чувашия – моя Родина!).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Чувашия – моя Родина! Районы и города Чувашии. Выдающиеся люди Чувашии.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Местоимения. Закрепление изученного материала по теме «Указательные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возвратные местоимения».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Правописание составных топонимов.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Вводные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77.7.9. 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Раççей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! (Россия – моя Родина!).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Россия – моя Родина! Народы России. Москва – столица нашей Родины.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Закрепление пройденных грамматических тем.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77.8. Содержание обучения в 7 классе.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77.8.1. 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чĕлхе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анне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чĕлхи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(Родной язык – язык матери).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Родная школа. Школьные предметы. Важность владения родным языком. Тюркские языки среди народов мира.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Значение изучения чувашского языка.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существительное. Падежи.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77.8.2. 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Эпĕ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манăн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çемье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(Я и моя семья).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Наша счастливая семья. Дружба между членами семьи. Любовь и уважение друг к другу. Взаимоотношения старших и младших в семье.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существительное. Падежи. Значение падежей.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77.8.3. 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Çулталăк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вăхăчĕсем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(Времена года).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Времена года. Сезонные изменения. Особенности природы в разное время года. Осень. Зима. Весна.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Средства выразительности: эпитет, метафора, сравнение, олицетворение.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Сочетания имён существительных с прилагательными в сравнительной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превосходной степенях.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Инфинитив. Конструкции с инфинитивом.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Подражательные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прилагательное в роли сказуемого.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Второстепенные члены предложения. Обстоятельства образа действия.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77.8.4. 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Пушă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вăхăтра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(На досуге).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Музыка. В музее. Поход в магазин. Любимое занятие (хобби) и моя будущая профессия.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числительное. Разряды числительных. Синтаксическая роль имён числительных.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Будущее время глагола. Настоящее время глагола в значении будущего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Причастие будущего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Побудительные предложения.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77.8.5. 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Этем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çанталăк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(Человек и природа).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Человек и природа. Сезонные изменения в природе. Растительный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животный мир Чувашии. Экология: забота о чистоте окружающей природы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охрана природных богатств. Народные приметы.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Парные слова и слова-повторы.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Неспрягаемая форма глагола. Причастие долженствования. Конструкции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причастиями долженствования.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Деепричастие с аффиксами -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(-се), -сан (-сен).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Подражательные слова. Правописание подражательных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77.8.6. 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тĕрĕ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(Чувашия – край ста тысяч вышивок).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Чувашия – край ста тысяч вышивок. Традиционные праздники чувашского народа. День города. Легенды и достопримечательности республики.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Образование имён существительных с помощью аффиксов.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Причастие. Самостоятельная форма причастий.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Бессоюзные сложные предложения.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77.8.7. 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Раççей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! (Россия – моя Родина!).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Россия – моя Родина! Города России. Легендарные личности – космонавты. Технический прогресс.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Закрепление пройденных грамматических тем.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77.9. Содержание обучения в 8 классе.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77.9.1. 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шкул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(Родная школа).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Родная школа. Учителя. Школьная жизнь. Знание – сила!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Аффиксы формы принадлежности. Значение падежей.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Спряжение глаголов в прошедшем многократном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77.9.2. 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Этем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çанталăк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(Человек и природа).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Человек и природа. Природные богатства. Леса и заповедники Чувашии. Экология: забота о чистоте окружающей природы и охрана природных богатств. Народные приметы.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Сочинительные и подчинительные союзы.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Сложносочинённые предложения с соединительными союзами.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77.9.3. 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йăли-йĕрки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(Обычаи и традиции чувашского народа).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Обычаи и традиции чувашского народа. Чувашский народный календарь. Чувашские легенды, народные песни. Календарные праздники чувашского народа.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Глагол. Спряжение глаголов в прошедшем очевидном времени. Продуктивные аффиксы образования производных глаголов.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Образование деепричастной формы глаголов.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Форма возможности и невозможности действия глагола. Правописание глаголов в форме возможности и невозможности действия.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77.9.4. 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Чăвашран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тухнă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паллă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çынсем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(Выдающиеся люди Чувашии).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Выдающиеся люди Чувашии: В.И. Чапаев, Н.И. Ашмарин, А.Н. Крылов, П.Е. Егоров, Н.Д. Мордвинов.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Разряды местоимений. Склонение определительных местоимений. Образование отрицательных и неопределённых местоимений.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Сложноподчинённые предложения с придаточными места и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77.9.5. 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Кăмăл-сипет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урокĕсем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(Мораль и этика в поведении человека).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Культура межличностных отношений. Этикет.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Спряжение глаголов в будущем времени.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Предложения с вводными конструкциями. Предложения с распространёнными обращениями.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Предложения с междометиями.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Сложносочинённые предложения с разделительными союзами. Способы передачи чужой речи. Предложения с прямой речью.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77.9.6. 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Çулçӳреве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тухар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-и? (Путешествие по Чувашии).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Путешествие по Чувашской Республике. Памятные места.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Имя прилагательное. Закрепление темы «Степени сравнения имён прилагательных». Продуктивные аффиксы образования имён прилагательных.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Форма лица количественных числительных. Склонение количественных числительных.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Сложносочинённые предложения с противительными союзами.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77.9.7. 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Тăнăç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пурнăç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пултăр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çинче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! (Пусть всегда будет мир!).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Родина. Дружба народов. Защита Отечества. Герои Отечества и их подвиги.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Закрепление пройденных грамматических тем.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77.10. Содержание обучения в 9 классе.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77.10.1. 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Кĕнеке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пĕлӳ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çăлкуçĕ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(Книга – источник знаний).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Книга – источник знаний. «Один язык – один ум, два языка – два ума,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три языка – три ума. Будьте умными» (И. Яковлев).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77.10.2. 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Çут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çанталăк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пурнăç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никĕсĕ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(Природа – основа жизни).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Человек и природа. Растительный и животный мир республики. Реки и озёра, поля и леса Чувашской Республики. Животные и растения, занесённые в Красную книгу. Забота о здоровье и его укреплении.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Повторение и закрепление правил ударения в собственно чувашских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заимствованных словах.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Специфика чувашского сингармонизма. Причины нарушения гармонии гласных в чувашском языке.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Нормы чувашского литературного языка.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Фонетический анализ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77.10.3. 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тĕнчи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(Мир профессий).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Профессии и специальности. Профессии родных и знакомых. Выбор профессии. Мастера прикладного искусства. Современные достижения науки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практики.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Повторение и закрепление состава чувашского алфавита.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Основные орфографические принципы в чувашском языке.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Правописание гласных и согласных, употребление ъ и ь.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Слитное, дефисное и раздельное написание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Употребление строчной и прописной букв.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Сложноподчинённые предложения с придаточными условия и цели.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77.10.4. 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Кăмăл-сипет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урокĕсем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(Мораль и этика в поведении человека).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Культура межличностных отношений. Толерантность. Нравственные ценности разных народов. Духовно-нравственные ценности современного общества.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Лексическое значение слова. Однозначные и многозначные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Прямое и переносное значения слова (повторение).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Синонимы, антонимы, омонимы.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Исконно чувашские и заимствованные слова. Активная и пассивная лексика. Устаревшие слова и неологизмы. Диалектизмы. Профессионализмы. Жаргонизмы. Фразеологизмы.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Использование толковых, фразеологических, переводных русско-чувашских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чувашско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-русских словарей, словарей синонимов, антонимов и омонимов.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77.10.5. 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Ĕмĕрсен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ытарайми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ахахĕ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(Из глубины веков).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Обычаи и традиции чувашского народа. Предметы прикладного искусства. Мужская и женская национальная одежда. Памятники истории.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Повторение и закрепление раздела «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и словообразование».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Корень и основа.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Словообразующие и словоизменительные аффиксы.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Основные способы образования слов в чувашском языке. Образование слов при помощи аффиксов.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Однокоренные слова. Парные, повторяющиеся и сложные слова.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Основные различия в строении слов в чувашском и русском языках.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Разбор слова по составу.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77.10.6. 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Чăвашран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тухнă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паллă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çынсем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(Выдающиеся люди Чувашии).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Выдающиеся люди Чувашии: поэты и писатели, учёные-лингвисты, историки, художники, спортсмены.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Повторение и закрепление раздела «Морфология».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Классификация частей речи. Основные грамматические категории частей речи в чувашском языке.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Самостоятельные и служебные части речи, их семантические, морфологические и синтаксические особенности.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77.10.7. 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Юратнă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çĕршывĕ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(Любимый чувашский край).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Чувашский язык – родной язык чувашского народа. Чувашия – мой любимый край. Население Чувашии. История и современность чувашского народа. Народы, проживающие в Чувашской Республике.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Повторение и закрепление раздела «Синтаксис».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Главное и зависимое слова в словосочетании. Классификация словосочетаний по характеру главного слова: глагольные, именные, наречные. Способы связи слов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словосочетании. Простые и сложные словосочетания.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Грамматическая основа предложения.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Двусоставные и односоставные предложения.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Распространённые и нераспространённые предложения. Простое осложнённое предложение.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77.10.8. 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Раççей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çĕршывăм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! (Россия – моя Родина!)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Федерации. Крупные города, достопримечательности страны. Россия – многонациональное государство. Дружба народов. Культура разных народов России.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Понятие о сложном предложении, его отличие от простого предложения.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Связь частей сложного предложения с помощью интонации.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Способы связи частей сложного предложения с помощью союзов и союзных слов.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Классификация сложных предложений: сложносочинённые, сложноподчинённые, бессоюзные предложения. Интонация в сложных предложениях. Знаки препинания в сложных предложениях.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Стили речи (ознакомительно).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77.11. Планируемые результаты освоения программы по родному (чувашскому) языку на уровне основного общего образования.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77.11.1. В результате изучения родного (чувашского) языка на уровне основного общего образования у обучающегося будут сформированы следующие </w:t>
      </w:r>
      <w:r w:rsidRPr="009101D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1) гражданского воспитания: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 взаимопониманию и взаимопомощи, активное участие в самоуправлении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образовательной организации;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2) патриотического воспитания: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многоконфессиональном обществе, понимание роли родного (чувашского) языка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жизни народа, проявление интереса к познанию родного (чувашского) языка,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природному наследию и памятникам, традициям разных народов, проживающих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родной стране;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общественного пространства;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4) эстетического воспитания: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разных видах искусства;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5) физического воспитания, формирования культуры здоровья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эмоционального благополучия: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осознание ценности жизни </w:t>
      </w:r>
      <w:r w:rsidRPr="009101D1">
        <w:rPr>
          <w:rFonts w:ascii="Times New Roman" w:eastAsia="SchoolBookSanPin" w:hAnsi="Times New Roman" w:cs="Times New Roman"/>
          <w:bCs/>
          <w:sz w:val="24"/>
          <w:szCs w:val="24"/>
        </w:rPr>
        <w:t>с использованием собственного жизненного</w:t>
      </w:r>
      <w:r w:rsidR="00AD7D2A" w:rsidRPr="009101D1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9101D1">
        <w:rPr>
          <w:rFonts w:ascii="Times New Roman" w:eastAsia="SchoolBookSanPin" w:hAnsi="Times New Roman" w:cs="Times New Roman"/>
          <w:bCs/>
          <w:sz w:val="24"/>
          <w:szCs w:val="24"/>
        </w:rPr>
        <w:t>и читательского опыта</w:t>
      </w:r>
      <w:r w:rsidRPr="009101D1">
        <w:rPr>
          <w:rFonts w:ascii="Times New Roman" w:hAnsi="Times New Roman" w:cs="Times New Roman"/>
          <w:sz w:val="24"/>
          <w:szCs w:val="24"/>
        </w:rPr>
        <w:t>, ответственное отношение к своему здоровью и установка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том числе опираясь на примеры из литературных произведений, написанных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9101D1">
        <w:rPr>
          <w:rFonts w:ascii="Times New Roman" w:eastAsia="SchoolBookSanPin" w:hAnsi="Times New Roman" w:cs="Times New Roman"/>
          <w:sz w:val="24"/>
          <w:szCs w:val="24"/>
        </w:rPr>
        <w:t>населенного пункта, родного края)</w:t>
      </w:r>
      <w:r w:rsidRPr="009101D1">
        <w:rPr>
          <w:rFonts w:ascii="Times New Roman" w:hAnsi="Times New Roman" w:cs="Times New Roman"/>
          <w:sz w:val="24"/>
          <w:szCs w:val="24"/>
        </w:rPr>
        <w:t xml:space="preserve"> технологической и социальной направленности, способность инициировать, планировать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самостоятельно выполнять такого рода деятельность;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деятельностью филологов, журналистов, писателей, уважение к труду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общественных интересов и потребностей;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7) экологического воспитания: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9101D1">
        <w:rPr>
          <w:rFonts w:ascii="Times New Roman" w:hAnsi="Times New Roman" w:cs="Times New Roman"/>
          <w:sz w:val="24"/>
          <w:szCs w:val="24"/>
        </w:rPr>
        <w:lastRenderedPageBreak/>
        <w:t>социальной сред, готовность к участию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практической деятельности экологической направленности;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8) ценности научного познания: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стремление совершенствовать пути достижения индивидуального и коллективного благополучия.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9) адаптации обучающегося к изменяющимся условиям социальной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природной среды: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на окружающую среду, достижения целей и преодоления вызовов, возможных глобальных последствий;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отсутствие гарантий успеха.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77.11.2. 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противоречий;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языковом образовании;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желательным состоянием ситуации, и самостоятельно устанавливать искомое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данное;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77.11.2.3. У обучающегося будут сформированы умения работать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информацией как часть познавательных универсальных учебных действий: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ту же идею, версию) в различных информационных источниках;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зависимости от коммуникативной установки;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77.11.2.4. У обучающегося будут сформированы умения общения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условиями и целями общения; выражать себя (свою точку зрения) в диалогах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дискуссиях, в устной монологической речи и в письменных текстах на родном (чувашском)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распознавать предпосылки конфликтных ситуаций и смягчать конфликты, вести переговоры;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77.11.2.5. У обучающегося будут сформированы умения самоорганизации как части регулятивных универсальных учебных действий: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ходе его реализации;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давать оценку учебной ситуации и предлагать план её изменения;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учётом целей и условий общения; оценивать соответствие результата цели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условиям общения;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77.11.2.7. У обучающегося будут сформированы умения совместной деятельности: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по её достижению: распределять роли, договариваться, обсуждать процесс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результат совместной работы;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обобщать мнения нескольких </w:t>
      </w:r>
      <w:r w:rsidRPr="009101D1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9101D1">
        <w:rPr>
          <w:rFonts w:ascii="Times New Roman" w:hAnsi="Times New Roman" w:cs="Times New Roman"/>
          <w:sz w:val="24"/>
          <w:szCs w:val="24"/>
        </w:rPr>
        <w:t>, проявлять готовность руководить, выполнять поручения, подчиняться;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к представлению отчёта перед группой.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77.11.3. Предметные результаты изучения родного (чувашского) языка.</w:t>
      </w:r>
      <w:r w:rsidR="00AD7D2A" w:rsidRPr="0091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b/>
          <w:sz w:val="24"/>
          <w:szCs w:val="24"/>
        </w:rPr>
        <w:t>К концу обучения в 5 классе обучающийся научится: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воспринимать на слух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, построенные на изученном материале,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полностью понимать их содержание;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аудировании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чтении;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употреблять формулы чувашского речевого этикета;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высказываться о фактах и событиях, используя основные коммуникативные типы речи (описание, повествование, рассуждение) с использованием текста;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осознанно читать про себя, анализировать текст и находить в нём нужную информацию;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определять значение незнакомых слов по контексту и по словарю;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проводить выписки из текста с целью их использования в собственных высказываниях;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применять при письме изученные орфографические правила;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объединять слова в тематические группы;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морфему как значимую единицу языка;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 xml:space="preserve">объяснять роль морфем в процессах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- и словообразования;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применять в речевой практике основные способы словообразования;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пользоваться различными видами словарей (толковый, орфоэпический, орфографический, синонимов, антонимов, омонимов, фразеологизмов);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соблюдать закон сингармонизма в речи;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 произносить звуки [ă], [ĕ], [ӳ], [ç];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выделять слоги в слове, определять место постановки ударения в слове;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говорить с правильной интонацией;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 употреблять буквы ь и ъ;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уместно использовать строчную и прописную буквы при письме;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переносить слова в соответствии с правилами;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гласные и согласные звуки;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сонорные и шумные согласные, мягкие и твёрдые согласные;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изученные способы словообразования имён существительных, имён прилагательных и глаголов;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склонять имена существительные и правильно употреблять в речи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их падежные формы;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и употреблять в речи аффиксы принадлежности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ăм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ĕм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>), -у (-ӳ), -ĕ (-и) имён существительных;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определять грамматические признаки имён прилагательных;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имя числительное по вопросу и общему грамматическому значению, выделять особенности написания и употребления чувашского имени числительного (в сравнении с русским);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изменять личные и указательные местоимения по падежам и употреблять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их в речи;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образовывать и употреблять в речи временные формы глаголов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в утвердительной, отрицательной и вопросительной формах, в формах возможности и невозможности действия разных времён;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использовать в речи синонимы, антонимы, определять омонимы чувашского языка, пользоваться словарями синонимов, антонимов и омонимов;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функции знаков препинания в чувашском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употреблять в речи сложные слова;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устно составлять 7-8 предложений на заданную тему.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77.11.4. Предметные результаты изучения родного (чувашского) языка.</w:t>
      </w:r>
      <w:r w:rsidR="00AD7D2A" w:rsidRPr="0091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b/>
          <w:sz w:val="24"/>
          <w:szCs w:val="24"/>
        </w:rPr>
        <w:t>К концу обучения в 6 классе обучающийся научится: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понимать коммуникативную цель говорящего;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понимать основное содержание прослушанных и прочитанных несложных аутентичных текстов в рамках курса;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сообщать информацию, отвечая на вопросы разных видов, самостоятельно запрашивать информацию;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переходить из позиции спрашивающего в позицию отвечающего и наоборот;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высказываться о фактах и событиях, используя основные коммуникативные типы речи (описание, повествование, рассуждение) с использованием ключевых слов, вопросов, плана;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зрительно воспринимать текст, узнавать изученные слова и грамматические явления, понимать основное содержание текста;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писать на чувашском языке с учетом изученных правил, создавать небольшие тексты в соответствии с изученной темой;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писать личное письмо с использованием образца, выражать пожелания;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выявлять особенности словообразования различных частей речи;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парные, повторяющиеся и сложные слова;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отрабатывать изученные правила орфографии, в том числе правила переноса слов;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выполнять морфемный и словообразовательный разбор слов;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морфологию как раздел лингвистики;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имена существительные, указывать их грамматические признаки;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склонять имена существительные;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формы принадлежности имён существительных;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образовывать имена существительные, применять правила написания существительных;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имя прилагательное как часть речи, объяснять его общее грамматическое значение;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образовывать степени сравнения имён прилагательных, правильно употреблять в речи сравнительную и превосходную степени;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полные и краткие количественные числительные, сочетать краткие количественные числительные и существительные;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применять изученные правила написания имён числительных;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 местоимений и особенности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их употребления в речи;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склонять местоимения по падежам;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 писать местоимения;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времена глагола (настоящее, прошедшее, будущее);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оформлять при письме и воспроизводить различные виды диалога.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lastRenderedPageBreak/>
        <w:t>77.11.5. Предметные результаты изучения родного (чувашского) языка.</w:t>
      </w:r>
      <w:r w:rsidR="00AD7D2A" w:rsidRPr="0091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b/>
          <w:sz w:val="24"/>
          <w:szCs w:val="24"/>
        </w:rPr>
        <w:t>К концу обучения в 7 классе обучающийся научится: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понимать содержание аутентичных текстов в рамках курса;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разного рода сообщений;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приглашать к действию, взаимодействию, соглашаться или не соглашаться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на предложение собеседника, объяснять причину своего решения;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высказываться о фактах и событиях, используя основные коммуникативные типы речи (описание, повествование, рассуждение), с использованием вербальной ситуации или происходящего действия;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читать с пониманием основного содержания (ознакомительное чтение)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с полным пониманием содержания (изучающее чтение);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уместно употреблять в устной речи чувашские пословицы и поговорки о роли и значении родного языка;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описывать жизненный уклад, традиции, обычаи чувашского народа, употребляя изученную тематическую лексику;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постоянные эпитеты, метафоры, сравнения и олицетворения;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употреблять в высказываниях весь объём изученных частей речи;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определять грамматические признаки глагола;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особенности временных форм глагола (настоящее, прошедшее, будущее времена);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корректно употреблять отрицательную и вопросительную формы глагола;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определять неспрягаемые формы глагола;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подражательные слова как особое явление чувашского языка;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служебные части речи (послелоги, союзы, частицы), определять их функции, находить в текстах, правильно употреблять в устной речи, правильно писать;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виды монолога, самостоятельно моделировать различные типы монолога на заданные темы;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составлять диалоги различных типов, используя заданные части речи, употребляя изученную лексику.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77.11.6. Предметные результаты изучения родного (чувашского) языка.</w:t>
      </w:r>
      <w:r w:rsidR="00AD7D2A" w:rsidRPr="0091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b/>
          <w:sz w:val="24"/>
          <w:szCs w:val="24"/>
        </w:rPr>
        <w:t>К концу обучения в 8 классе обучающийся научится: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прогнозировать содержание слушаемого текста по его началу;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с речевой ситуацией, выражать эмоциональную оценку обсуждаемых событий (сомнение, восхищение, удивление, радость, огорчение);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излагать свои мысли в устной и письменной формах, соблюдая нормы построения текста (логичность, последовательность, соответствие теме, связность);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находить в текстах слова, отражающие национальную культуру, духовно-этические и эстетические представления чувашского народа;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изученные части речи, определять их грамматические признаки, синтаксическую роль, склонять именные части речи;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моделировать и употреблять в речи словосочетания с разными способами связи слов;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устанавливать правильный порядок слов в предложении;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второстепенные члены предложения, их роль, типы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по значению;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односоставные и двусоставные предложения и их виды;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сложносочинённые предложения и их виды, распознавать сложноподчинённые предложения с придаточными места и времени;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 употреблять в речи полные и неполные предложения;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характеризовать предложения с обращениями, учитывать значение интонации; правильно обособлять обращения в предложениях;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выделять разновидности обособленных членов предложения, моделировать предложения с обособленными членами;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lastRenderedPageBreak/>
        <w:t>составлять диалоги разного типа в парах и группах, оценивать диалоги других обучающихся.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1">
        <w:rPr>
          <w:rFonts w:ascii="Times New Roman" w:hAnsi="Times New Roman" w:cs="Times New Roman"/>
          <w:b/>
          <w:sz w:val="24"/>
          <w:szCs w:val="24"/>
        </w:rPr>
        <w:t>77.11.7. Предметные результаты изучения родного (чувашского) языка.</w:t>
      </w:r>
      <w:r w:rsidR="00AD7D2A" w:rsidRPr="0091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b/>
          <w:sz w:val="24"/>
          <w:szCs w:val="24"/>
        </w:rPr>
        <w:t>К концу обучения в 9 классе обучающийся научится: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соблюдать в практике устного и письменного общения основные произносительные, лексические, грамматические, орфографические, пунктуационные нормы чувашского литературного языка;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проводить фонетический, морфемный, морфологический анализ слов, синтаксический анализ словосочетаний и предложений;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распознавать эпитеты, метафоры, сравнения и олицетворения, анализировать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характеризовать особенности их употребления в фольклорных текстах;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моделировать монологи различных видов (повествование, описание, рассуждение), составлять различные диалоги (побуждение к действию, обмен мнениями, диалог этикетного характера, диалог-расспрос, комбинированный диалог);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употреблять односоставные предложения, правильно интонировать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их в устной речи и корректно расставлять в них знаки препинания при письме;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использовать элементарные социолингвистические сведения о чувашском языке;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объяснять взаимосвязь языка и национальной культуры, языки и истории народа, выделять черты национально-культурной специфики чувашского языка;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находить среди лексических единиц чувашского языка культурно-маркированные, отражающие миропонимание чувашского народа, выделять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 xml:space="preserve">в лексическом составе чувашского языка </w:t>
      </w:r>
      <w:proofErr w:type="spellStart"/>
      <w:r w:rsidRPr="009101D1">
        <w:rPr>
          <w:rFonts w:ascii="Times New Roman" w:hAnsi="Times New Roman" w:cs="Times New Roman"/>
          <w:sz w:val="24"/>
          <w:szCs w:val="24"/>
        </w:rPr>
        <w:t>безэквивалентные</w:t>
      </w:r>
      <w:proofErr w:type="spellEnd"/>
      <w:r w:rsidRPr="009101D1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моделировать предложения с однородными членами;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употреблять вводные слова и вставные конструкции, правильно оформлять их при письме; различать члены предложения, требующие обособления,</w:t>
      </w:r>
      <w:r w:rsidR="00AD7D2A" w:rsidRPr="009101D1">
        <w:rPr>
          <w:rFonts w:ascii="Times New Roman" w:hAnsi="Times New Roman" w:cs="Times New Roman"/>
          <w:sz w:val="24"/>
          <w:szCs w:val="24"/>
        </w:rPr>
        <w:t xml:space="preserve"> </w:t>
      </w:r>
      <w:r w:rsidRPr="009101D1">
        <w:rPr>
          <w:rFonts w:ascii="Times New Roman" w:hAnsi="Times New Roman" w:cs="Times New Roman"/>
          <w:sz w:val="24"/>
          <w:szCs w:val="24"/>
        </w:rPr>
        <w:t>и пунктуационно выделять их при письме;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указывать особенности сложного предложения, классифицировать сложные предложения, описывать роль интонации в связи частей сложного предложения, различать способы связи частей сложного предложения;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оформлять прямую речь при письме соответственно изученным правилам, переводить прямую речь в косвенную и косвенную речь – в прямую;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правильно оформлять цитаты;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создавать и презентовать монологи и диалоги разных видов на заданные темы;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пользоваться лингвистическими словарями и справочной литературой;</w:t>
      </w:r>
    </w:p>
    <w:p w:rsidR="001F51D7" w:rsidRPr="009101D1" w:rsidRDefault="001F51D7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1D1">
        <w:rPr>
          <w:rFonts w:ascii="Times New Roman" w:hAnsi="Times New Roman" w:cs="Times New Roman"/>
          <w:sz w:val="24"/>
          <w:szCs w:val="24"/>
        </w:rPr>
        <w:t>различать стили речи и создавать тексты различных стилей.</w:t>
      </w:r>
    </w:p>
    <w:p w:rsidR="00964A9F" w:rsidRPr="009101D1" w:rsidRDefault="00964A9F" w:rsidP="009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4A9F" w:rsidRPr="0091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A9"/>
    <w:rsid w:val="001F51D7"/>
    <w:rsid w:val="009101D1"/>
    <w:rsid w:val="00964A9F"/>
    <w:rsid w:val="009665A9"/>
    <w:rsid w:val="00A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D083"/>
  <w15:chartTrackingRefBased/>
  <w15:docId w15:val="{924B2B9D-A5F2-4FFF-AB9C-DA61640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6982</Words>
  <Characters>39803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Степанова Светлана Федоровна</cp:lastModifiedBy>
  <cp:revision>4</cp:revision>
  <dcterms:created xsi:type="dcterms:W3CDTF">2023-07-18T14:11:00Z</dcterms:created>
  <dcterms:modified xsi:type="dcterms:W3CDTF">2024-08-02T15:07:00Z</dcterms:modified>
</cp:coreProperties>
</file>