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C5D" w:rsidRPr="00734C5D" w:rsidRDefault="00734C5D" w:rsidP="00734C5D">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r w:rsidRPr="00734C5D">
        <w:rPr>
          <w:rFonts w:ascii="Times New Roman" w:eastAsia="Times New Roman" w:hAnsi="Times New Roman" w:cs="Times New Roman"/>
          <w:sz w:val="28"/>
          <w:szCs w:val="28"/>
          <w:lang w:eastAsia="x-none"/>
        </w:rPr>
        <w:t xml:space="preserve">154. Федеральная рабочая программа по учебному предмету «Физика» (углублённый уровень).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154.1. Федеральная рабочая программа по учебному предмету «Физика» (углублённый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по физике.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154.2. Пояснительная записка.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154.2.1. Программа по физике на уровне основного общего образования составлена на основе положений и требований к результатам освоения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на углублённом уровне основной образовательной программы, представленных</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ФГОС ООО, а также с учётом федеральной рабочей программы воспитания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концепции преподавания учебного предмета «Физика».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154.2.2. 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154.2.3.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154.2.4. Программа по физике разработана с целью оказания методической помощи учителю в создании рабочей программы по учебному предмету.</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154.2.5. Физика является системообразующим для естественно­научных учебных предметов, поскольку физические законы лежат в основе процессов</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и явлений, изучаемых химией, биологией, астрономией и физической </w:t>
      </w:r>
      <w:r w:rsidRPr="00734C5D">
        <w:rPr>
          <w:rFonts w:ascii="Times New Roman" w:eastAsia="Calibri" w:hAnsi="Times New Roman" w:cs="Times New Roman"/>
          <w:sz w:val="28"/>
          <w:szCs w:val="28"/>
        </w:rPr>
        <w:lastRenderedPageBreak/>
        <w:t xml:space="preserve">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154.2.6. Одна из главных задач физического образования в структуре общего образования состоит в формировании естественно-научной грамотности и интереса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к науке у обучающихся.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научно объяснять явления;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оценивать и понимать особенности научного исследования;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интерпретировать данные и использовать научные доказательства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для получения выводов.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154.2.7. Цели изучения физики на уровне основного общего образования определены в концепции преподавания учебного предмета «Физика»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образовательных организациях Российской Федерации, реализующих основные общеобразовательные программы.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154.2.8. Цели изучения физики на углублённом уровне: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развитие интереса и стремления обучающихся к научному изучению природы, развитие их интеллектуальных и творческих способностей;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формирование умений применять физические знания и научные доказательства для объяснения окружающих явлений;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формирование представлений о роли физики для развития других естественных наук, техники и технологий;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развитие представлений о возможных сферах будущей профессиональной деятельности, связанной с физикой, подготовка к дальнейшему обучению</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этом направлении;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Достижение этих целей программы по физике на уровне основного общего образования обеспечивается решением следующих задач: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приобретение знаний о дискретном строении вещества, механических, тепловых, электромагнитных и квантовых явлениях;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приобретение умений анализировать и объяснять физические явления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на основе изученных физических законов и закономерностей;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освоение методов решения расчётных и качественных задач, требующих создания и использования физических моделей, включая творческие</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практико-ориентированные задачи;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проводить выводы;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знакомство со сферами профессиональной деятельности, связанными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с физикой, и современными технологиями, основанными на достижениях физической науки.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154.2.9. Общее число часов, рекомендованных для изучения физики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на углублённом уровне, – 340 часов: в 7 классе – 102 часа (3 часа в неделю),</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8 классе – 102 часа (3 часа в неделю), в 9 классе – 136 часов (4 часа в неделю).</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При этом из обязательной части учебного плана выделяется: в 7 классе – 68 часов</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(2 часа в неделю), в 8 классе – 68 часов (2 часа в неделю), в 9 классе – 102 часа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(3 часа в неделю).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Предлагаемый в программе по физике перечень лабораторных</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практических работ является рекомендательным, учитель делает выбор</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при проведении лабораторных работ и опытов с учётом индивидуальных </w:t>
      </w:r>
      <w:r w:rsidRPr="00734C5D">
        <w:rPr>
          <w:rFonts w:ascii="Times New Roman" w:eastAsia="Calibri" w:hAnsi="Times New Roman" w:cs="Times New Roman"/>
          <w:sz w:val="28"/>
          <w:szCs w:val="28"/>
        </w:rPr>
        <w:lastRenderedPageBreak/>
        <w:t>особенностей обучающихся, списка экспериментальных заданий, предлагаемых</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рамках основного государственного экзамена по физике.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 Содержание обучения в 7 классе.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154.3.1. Физика и её роль в познании окружающего мира.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Физика – наука о природе. Явления природы (элементы содержания, включающие межпредметные связи). Физические явления: механические, тепловые, электрические, магнитные, световые, звуковые.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единицы СИ.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Как физика и другие естественные науки изучают природу.</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154.3.1.1. Демонстрации.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Механические, тепловые, электрические, магнитные, световые, звуковые явления.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Физические приборы и процедура прямых измерений аналоговым</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и цифровым прибором.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154.3.1.2. Лабораторные работы и опыты.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цены деления шкалы измерительного прибора.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Измерение расстояний.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Измерение площади и объёма. Метод палетки.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Измерение времени.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Измерение объёма жидкости и твёрдого тела.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размеров малых тел. Метод рядов.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Проведение исследования по проверке гипотезы: дальность полёта шарика, пущенного горизонтально, тем больше, чем больше высота пуска.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154.3.2. Первоначальные сведения о строении вещества.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 xml:space="preserve">Строение вещества: атомы и молекулы, их размеры и массы. Опыты, доказывающие дискретное строение вещества.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Движение частиц вещества. Связь скорости движения частиц с температурой. Броуновское движение. Диффузия. Взаимодействие частиц вещества: притяжение</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и отталкивание.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154.3.2.1. Демонстрации.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броуновского движения.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диффузии.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явлений, объясняющихся притяжением или отталкиванием частиц вещества.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154.3.2.2. Лабораторные работы и опыты.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Оценка диаметра атома методом рядов (с использованием фотографий).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Опыты по наблюдению теплового расширения газов.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по обнаружению действия сил молекулярного притяжения.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154.3.3. Движение и взаимодействие тел.</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Механическое движение. Путь и перемещение. Равномерное и неравномерное движение. Свободное падение как пример неравномерного движения тел. Скорость. Средняя скорость при неравномерном движении. Расчёт пути и времени движения.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Графики зависимостей величин, описывающих движение. Общие понятия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об относительности движения. Сложение скоростей для тел, движущихся параллельно.</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Явление инерции. Закон инерции. Взаимодействие тел как причина изменения скорости движения тел. Масса как мера инертности тела в поступательном движении. Плотность вещества. Связь плотности с количеством молекул в единице объёма вещества. Смеси и сплавы. Поверхностная и линейная плотность.</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154.3.3.1. Демонстрации.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механического движения тела.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Измерение скорости прямолинейного движения.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явления инерции.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изменения скорости при взаимодействии тел.</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Сравнение масс по взаимодействию тел.</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Сложение сил, направленных по одной прямой.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154.3.3.2. Лабораторные работы и опыты.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скорости равномерного движения (шарика в жидкости, модели электрического автомобиля и так далее).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средней скорости скольжения бруска или шарика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по наклонной плоскости.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плотности твёрдого тела.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демонстрирующие зависимость растяжения (деформации) пружины от приложенной силы.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демонстрирующие зависимость силы трения скольжения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от силы давления и характера соприкасающихся поверхностей.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154.3.4. Давление твёрдых тел, жидкостей и газов.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154.3.4. Раздел 4. Давление твёрдых тел, жидкостей и газов.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Зависимость давления жидкости от глубины погружения. Гидростатический парадокс. Сообщающиеся сосуды. Гидравлические </w:t>
      </w:r>
      <w:r w:rsidRPr="00734C5D">
        <w:rPr>
          <w:rFonts w:ascii="Times New Roman" w:eastAsia="Calibri" w:hAnsi="Times New Roman" w:cs="Times New Roman"/>
          <w:sz w:val="28"/>
          <w:szCs w:val="28"/>
        </w:rPr>
        <w:lastRenderedPageBreak/>
        <w:t>механизмы. Использование высоких давлений в современных технологиях. Устройство водопровода.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для измерения атмосферного давления.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Действие жидкости и газа на погружённое в них тело. Выталкивающая (архимедова) сила. Закон Архимеда. Условие возникновения выталкивающей (архимедовой) силы, подтекание. Плавание тел. Воздухоплавание.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154.3.4.1. Демонстрации.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Зависимость давления газа от температуры.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Передача давления жидкостью и газом.</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Сообщающиеся сосуды.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Гидравлический пресс.</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Проявление действия атмосферного давления.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Сифон.</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Зависимость выталкивающей силы от объёма погружённой в жидкость части тела и плотности жидкости.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Равенство выталкивающей силы весу вытесненной жидкости.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Условие плавания тел: плавание или погружение тел в зависимости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от соотношения плотностей тела и жидкости.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154.3.4.2. Лабораторные работы и опыты.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зависимости веса тела в воде от объёма погружённой</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жидкость части тела.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выталкивающей силы, действующей на тело, погружённое</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жидкость.</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Проверка независимости выталкивающей силы, действующей на тело</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в жидкости, от массы тела.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демонстрирующие зависимость выталкивающей силы, действующей на тело в жидкости, от объёма погружённой в жидкость части тела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и от плотности жидкости.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Конструирование ареометра или конструирование лодки и определение</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её грузоподъёмности.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154.3.5. Работа и мощность. Энергия.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Механическая работа для сил, направленных вдоль линии перемещения. Мощность.</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154.3.5.1. Демонстрации.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Примеры простых механизмов.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154.3.5.2. Лабораторные работы и опыты.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условий равновесия рычага.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Измерение КПД наклонной плоскости.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Изучение правила рычага для подвижного и неподвижного блоков.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КПД подвижного и неподвижного блока.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работы силы упругости при подъёме грузов при помощи подвижного блока.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Изучение закона сохранения механической энергии.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154.4. Содержание обучения в 8 классе.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154.4.1. Тепловые явления.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Модели твёрдого, жидкого и газообразного состояний вещества. Кристаллические и аморфные тела. Графен – новый материал для новых технологий. Технологии получения искусственных алмазов. Объяснение </w:t>
      </w:r>
      <w:r w:rsidRPr="00734C5D">
        <w:rPr>
          <w:rFonts w:ascii="Times New Roman" w:eastAsia="Calibri" w:hAnsi="Times New Roman" w:cs="Times New Roman"/>
          <w:sz w:val="28"/>
          <w:szCs w:val="28"/>
        </w:rPr>
        <w:lastRenderedPageBreak/>
        <w:t>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Температура. Связь температуры со средней кинетической энергией теплового движения частиц. Температурные шкалы.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Внутренняя энергия. Способы изменения внутренней энергии: теплопередача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Количество теплоты. Удельная теплоёмкость вещества. Теплообмен</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тепловое равновесие. Закон Ньютона-</w:t>
      </w:r>
      <w:proofErr w:type="spellStart"/>
      <w:r w:rsidRPr="00734C5D">
        <w:rPr>
          <w:rFonts w:ascii="Times New Roman" w:eastAsia="Calibri" w:hAnsi="Times New Roman" w:cs="Times New Roman"/>
          <w:sz w:val="28"/>
          <w:szCs w:val="28"/>
        </w:rPr>
        <w:t>Рихмана</w:t>
      </w:r>
      <w:proofErr w:type="spellEnd"/>
      <w:r w:rsidRPr="00734C5D">
        <w:rPr>
          <w:rFonts w:ascii="Times New Roman" w:eastAsia="Calibri" w:hAnsi="Times New Roman" w:cs="Times New Roman"/>
          <w:sz w:val="28"/>
          <w:szCs w:val="28"/>
        </w:rPr>
        <w:t>. Уравнение теплового баланса.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Энергия топлива. Удельная теплота сгорания.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Принципы работы тепловых двигателей. КПД теплового двигателя. Тепловые двигатели и защита окружающей среды. Тепловые потери в теплосетях.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Закон сохранения и превращения энергии в механических и тепловых процессах.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154.4.1.1. Демонстрации.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броуновского движения.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диффузии.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явлений поверхностного натяжения, смачивания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капиллярных явлений.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теплового расширения тел.</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Изменение давления газа при изменении объёма и нагревании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или охлаждении.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Правила измерения температуры.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Виды теплопередачи.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Охлаждение при совершении работы.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Нагревание при совершении работы внешними силами.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Сравнение теплоёмкостей различных веществ.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кипения.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постоянства температуры при плавлении.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Модели тепловых двигателей.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154.4.1.2. Лабораторные работы и опыты.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по обнаружению действия сил молекулярного притяжения.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по выращиванию кристаллов поваренной соли или сахара.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Измерение температуры при помощи жидкостного термометра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датчика температуры.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по наблюдению теплового расширения газов, жидкостей</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и твёрдых тел.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Определение давления воздуха в баллоне шприца.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зависимости давления воздуха от его объёма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температуры.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Проверка гипотезы линейной зависимости длины столбика жидкости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в термометрической трубке от температуры.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изменения внутренней энергии тела в результате теплопередачи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работы внешних сил.</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явления теплообмена при смешивании холодной</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горячей воды.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количества теплоты, полученного водой при теплообмене</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с нагретым металлическим цилиндром.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мощности тепловых потерь (закон Ньютона-</w:t>
      </w:r>
      <w:proofErr w:type="spellStart"/>
      <w:r w:rsidRPr="00734C5D">
        <w:rPr>
          <w:rFonts w:ascii="Times New Roman" w:eastAsia="Calibri" w:hAnsi="Times New Roman" w:cs="Times New Roman"/>
          <w:sz w:val="28"/>
          <w:szCs w:val="28"/>
        </w:rPr>
        <w:t>Рихмана</w:t>
      </w:r>
      <w:proofErr w:type="spellEnd"/>
      <w:r w:rsidRPr="00734C5D">
        <w:rPr>
          <w:rFonts w:ascii="Times New Roman" w:eastAsia="Calibri" w:hAnsi="Times New Roman" w:cs="Times New Roman"/>
          <w:sz w:val="28"/>
          <w:szCs w:val="28"/>
        </w:rPr>
        <w:t>).</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удельной теплоёмкости вещества.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Исследование процесса испарения.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Определение относительной влажности воздуха.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удельной теплоты плавления льда.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154.4.2. Электрические и магнитные явления.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 xml:space="preserve">Электризация тел. Два рода электрических зарядов. Взаимодействие заряженных тел. Закон Кулона.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Электрическое поле. Напряжённость электрического поля. Принцип суперпозиции электрических полей (на качественном уровне).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Электрическая цепь. Сила тока. Электрическое напряжение. Амперметр</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вольтметр в цепи постоянного тока. Сопротивление проводника. Удельное сопротивление вещества. Закон Ома для участка цепи. Последовательное</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параллельное соединение проводников. Электродвижущая сила (далее – ЭДС) в цепи постоянного тока. Закон Ома для полной цепи. Правила Кирхгофа. Расчёт простых электрических цепей. Нелинейные элементы.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технике. Действие магнитного поля на проводник с током. Сила Ампера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определение её направления. Электродвигатель постоянного тока. Использование электродвигателей в технических уст­ройствах и на транспорте.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Фарадея. Явление электромагнитной индукции. Правило Ленца. Электрогенератор. Способы получения электрической энергии. Электростанции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на возобновляемых источниках энергии. Экологические проблемы энергетики. Топливные элементы и электромобили.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154.4.2.1. Демонстрации.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Электризация тел.</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Два рода электрических зарядов и взаимодействие заряженных тел.</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Устройство и действие электроскопа.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Электростатическая индукция.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Закон сохранения электрических зарядов.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Моделирование силовых линий электрического поля с помощью бумажных султанов.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Проводники и диэлектрики.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Источники постоянного тока.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Действия электрического тока.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Электрический ток в жидкости.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Газовый разряд.</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Измерение силы тока амперметром.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Измерение электрического напряжения вольтметром.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Реостат и магазин сопротивлений.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Взаимодействие постоянных магнитов.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Моделирование невозможности разделения полюсов магнита.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Моделирование магнитных полей постоянных магнитов.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 Эрстеда.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Магнитное поле тока. Электромагнит.</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Действие магнитного поля на проводник с током.</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Электродвигатель постоянного тока.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Фарадея.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Электрогенератор постоянного тока.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154.4.2.2. Лабораторные работы и опыты.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по наблюдению электризации тел при соприкосновении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индукцией.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действия электрического поля на проводники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диэлектрики.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Сборка и испытание электрической цепи постоянного тока.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зависимости силы тока, протекающего через резистор,</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от </w:t>
      </w:r>
      <w:r w:rsidRPr="00734C5D">
        <w:rPr>
          <w:rFonts w:ascii="Times New Roman" w:eastAsia="Calibri" w:hAnsi="Times New Roman" w:cs="Times New Roman"/>
          <w:sz w:val="28"/>
          <w:szCs w:val="28"/>
        </w:rPr>
        <w:lastRenderedPageBreak/>
        <w:t>напряжения на резисторе и сопротивления резистора.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демонстрирующие зависимость электрического сопротивления проводника от его длины, площади поперечного сечения и материала.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удельного сопротивления проводника.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Проверка правила сложения напряжений при последовательном соединении двух резисторов.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Проверка правила для силы тока при параллельном соединении резисторов.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ЭДС и внутреннего сопротивления источника тока.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Проверка правил Кирхгофа.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Проверка выполнения закона Ома для полной цепи.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Изучение вольтамперных характеристик нелинейных элементов (лампы накаливания или полупроводникового диода).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работы электрического тока, идущего через резистор.</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мощности электрического тока, выделяемой на резисторе.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КПД нагревателя.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магнитного взаимодействия постоянных магнитов.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Изучение магнитного поля постоянных магнитов при их объединении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разделении.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Исследование действия электрического тока на магнитную стрелку.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демонстрирующие зависимость силы взаимодействия катушки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с током и магнита от силы и направления тока в катушке и от наличия (отсутствия) сердечника в катушке.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Изучение действия магнитного поля на проводник с током.</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Конструирование и изучение работы электродвигателя.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Измерение КПД электродвигательной установки.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Опыты по исследованию явления </w:t>
      </w:r>
      <w:proofErr w:type="spellStart"/>
      <w:r w:rsidRPr="00734C5D">
        <w:rPr>
          <w:rFonts w:ascii="Times New Roman" w:eastAsia="Calibri" w:hAnsi="Times New Roman" w:cs="Times New Roman"/>
          <w:sz w:val="28"/>
          <w:szCs w:val="28"/>
        </w:rPr>
        <w:t>электромагнитнои</w:t>
      </w:r>
      <w:proofErr w:type="spellEnd"/>
      <w:r w:rsidRPr="00734C5D">
        <w:rPr>
          <w:rFonts w:ascii="Times New Roman" w:eastAsia="Calibri" w:hAnsi="Times New Roman" w:cs="Times New Roman"/>
          <w:sz w:val="28"/>
          <w:szCs w:val="28"/>
        </w:rPr>
        <w:t>̆ индукции: исследование изменений значения и направления индукционного тока.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 Содержание обучения в 9 классе.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154.5.1. Механические явления.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Механическое движение. Материальная точка. Способы описания </w:t>
      </w:r>
      <w:r w:rsidRPr="00734C5D">
        <w:rPr>
          <w:rFonts w:ascii="Times New Roman" w:eastAsia="Calibri" w:hAnsi="Times New Roman" w:cs="Times New Roman"/>
          <w:sz w:val="28"/>
          <w:szCs w:val="28"/>
        </w:rPr>
        <w:lastRenderedPageBreak/>
        <w:t xml:space="preserve">механического движения: табличный, графический, аналитический. Система отсчёта. Относительность механического движения.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Ускорение. Равноускоренное прямолинейное движение. Ускорение свободного падения. Опыты Галилея.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Графическая интерпретация ускорения, скорости, пройденного пути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перемещения для прямолинейного движения.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Движение тела, брошенного под углом к горизонту.</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Движение по окружности. Линейная скорость, угловая скорость, период</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частота обращения при равномерном движении по окружности. Скорость</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ускорение при движении по окружности.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Вектор силы. Равнодействующая сила.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Первый закон Ньютона. Второй закон Ньютона. Третий закон Ньютона. Принцип суперпозиции сил.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Сила упругости. Закон Гука. Сила трения: сила трения скольжения, сила трения покоя, другие виды трения. Коэффициент трения.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Движение тел по окружности под действием нескольких сил.</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Равновесие материальной точки. Абсолютно твёрдое тело. Равновесие твёрдого тела с закреплённой осью вращения. Момент силы. Центр тяжести.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о кинетической энергии. Закон изменения и сохранения механической энергии.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154.5.1.1. Демонстрации.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механического движения тела относительно разных тел отсчёта.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Сравнение путей и траекторий движения одного и того же тела относительно разных тел отсчёта.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Измерение скорости и ускорения прямолинейного движения.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признаков равноускоренного движения.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движения тела по окружности.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равновесия тел, свободного падения, колебания маятника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инерциальных системах как подтверждение принципа относительности.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Зависимость ускорения тела от его массы и действующей на него силы.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Наблюдение равенства сил при взаимодействии тел.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Изменение веса тела при ускоренном движении.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Передача импульса при взаимодействии тел.</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Преобразования энергии при взаимодействии тел.</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Сохранение импульса при абсолютно неупругом взаимодействии.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Сохранение импульса при упругом взаимодействии.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реактивного движения.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Сохранение энергии при свободном падении.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Сохранение энергии при движении тела под действием пружины.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154.5.1.2. Лабораторные работы и опыты.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Конструирование тракта для разгона и дальнейшего равномерного движения шарика или тележки.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Определение средней скорости скольжения бруска или движения шарика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по наклонной плоскости.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ускорения тела при равноускоренном движении по наклонной плоскости.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зависимости пути от времени при равноускоренном движении без начальной скорости.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Проверка гипотезы: если при равноускоренном движении без начальной скорости пути относятся как ряд нечётных чисел, то времена одинаковы.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движения тела, брошенного под углом к горизонту.</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зависимости силы трения скольжения от силы нормального давления.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коэффициента трения скольжения.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жёсткости пружины.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зависимости силы упругости, возникающей в пружине,</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от степени деформации пружины.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работы силы трения при равномерном движении тела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по горизонтальной поверхности.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работы силы упругости при подъёме груза с использованием неподвижного и подвижного блоков.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154.5.2. Механические колебания и волны.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Математический и пружинный маятники. Превращение энергии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при колебательном движении.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Механические волны. Продольные и поперечные волны. Свойства механических волн: интерференция и дифракция. Длина волны и скорость</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её распространения. Механические волны в твёрдом теле, сейсмические</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волны.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Звук. Распространение и отражение звука. Громкость звука и высота тона. Резонанс в акустике. Инфразвук и ультразвук. Использование ультразвука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современных технологиях.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154.5.2.1. Демонстрации.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колебаний тел под действием силы тяжести и силы упругости.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колебаний груза на нити и на пружине.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вынужденных колебаний и резонанса.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Распространение продольных и поперечных волн (на модели).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интерференции и дифракции волн на поверхности воды.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зависимости высоты звука от частоты.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Акустический резонанс.</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154.5.2.2. Лабораторные работы и опыты.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частоты и периода колебаний математического маятника.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частоты и периода колебаний пружинного маятника.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зависимости периода колебаний груза на нити от длины нити.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Исследование зависимости периода колебаний пружинного маятника от массы груза.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Проверка независимости периода колебаний груза, подвешенного к ленте,</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от массы груза.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Опыты, демонстрирующие зависимость периода колебаний пружинного маятника от массы груза и жёсткости пружины.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Измерение ускорения свободного падения.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154.5.3. Электромагнитное поле и электромагнитные волны.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Электромагнитная природа света. Скорость света. Волновые свойства света: интерференция и дифракция.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154.5.3.1. Демонстрации.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Свойства электромагнитных волн.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Интерференция и дифракция света.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154.5.3.2. Лабораторные работы и опыты.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Изучение свойств электромагнитных волн с помощью мобильного телефона.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Проведение опытов по наблюдению интерференции и дифракции света.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154.5.4. Световые явления.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Преломление света. Закон преломления света. Полное отражение света. Использование полного отражения в оптических световодах, оптоволоконная связь.</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Линза, ход лучей в линзе. Формула тонкой линзы. Построение изображений, сформированных тонкой линзой. Оптическая система фотоаппарата, микроскопа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телескопа. Глаз, как оптическая система. Близорукость и дальнозоркость.</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Разложение белого света в спектр. Опыты Ньютона. Сложение спектральных цветов. Дисперсия света.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154.5.4.1. Демонстрации.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Прямолинейное распространение света.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Отражение света.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Получение изображений в плоском зеркале.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Преломление света.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Оптический световод.</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Ход лучей в собирающей линзе.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Ход лучей в рассеивающей линзе.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Получение изображений с помощью линз.</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Принцип действия фотоаппарата, микроскопа и телескопа.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Модель глаза.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Разложение белого света в спектр.</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Получение белого света при сложении света разных цветов.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154.5.4.2. Лабораторные работы и опыты.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Исследование зависимости угла отражения светового луча от угла падения.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Изучение свойств изображения в плоском зеркале.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Исследование зависимости угла преломления от угла падения светового луча на границе «воздух–стекло».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Получение изображений с помощью собирающей линзы.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Определение фокусного расстояния и оптической силы собирающей линзы.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по разложению белого света в спектр.</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Опыты по восприятию цвета предметов при их наблюдении через цветовые фильтры.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154.5.5. Квантовые явления.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Опыты Резерфорда и планетарная модель атома. Модель атома Бора. Испускание и поглощение света атомом. Кванты. Линейчатые спектры.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154.5.5.1. Демонстрации.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Спектры излучения и поглощения.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Спектры различных газов.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Спектр водорода.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Наблюдение треков в камере Вильсона.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Работа счётчика ионизирующих излучений.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Регистрация излучения природных минералов и продуктов.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154.5.5.2. Лабораторные работы и опыты.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Наблюдение сплошных и линейчатых спектров излучения.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Исследование треков: измерение энергии частицы по тормозному пути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(по фотографиям).</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Измерение радиоактивного фона.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154.5.6. Повторительно-обобщающий модуль.</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Повторительно-обобщающий модуль предназначен для систематизации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обобщения предметного содержания и опыта деятельности, приобретённого</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при изучении всего курса физики углублённого уровня, а также для подготовки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к основному государственному экзамену по физике.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 процессе изучения данного модуля реализуются и получают дальнейшее развитие учебные действия, обеспечивающие достижение предметных</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и планирование исследования, анализ данных и получение выводов).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Предпочтительной формой освоения модуля является практикум, программа которого включает: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решение задач, относящихся к различным разделам и темам курса физики,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том числе задач, интегрирующих содержание разных разделов;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выполнение лабораторных работ и опытов (включая работы и опыты</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выполнение проблемных заданий практико-ориентированного характера (задания по естественно-научной грамотности), в том числе заданий</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с межпредметным содержанием;</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работу над групповыми или индивидуальными проектами, связанными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с содержанием курса физики.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w:t>
      </w:r>
      <w:r w:rsidRPr="00734C5D">
        <w:rPr>
          <w:rFonts w:ascii="Times New Roman" w:eastAsia="Calibri" w:hAnsi="Times New Roman" w:cs="Times New Roman"/>
          <w:sz w:val="28"/>
          <w:szCs w:val="28"/>
        </w:rPr>
        <w:lastRenderedPageBreak/>
        <w:t>диагностической работы могут показывать степень готовности обучающихся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к основному государственному экзамену по физике, а также свидетельствовать</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о достигнутом уровне естественно-научной грамотности.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154.6. Планируемые результаты освоения физики (углублённый уровень)</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на уровне основного общего образования.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154.6.1.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154.6.2. В результате изучения физики на уровне основного общего образования у обучающегося будут сформированы следующие личностные результаты в части: </w:t>
      </w:r>
    </w:p>
    <w:p w:rsidR="00734C5D" w:rsidRPr="00734C5D" w:rsidRDefault="00734C5D" w:rsidP="00734C5D">
      <w:pPr>
        <w:widowControl w:val="0"/>
        <w:numPr>
          <w:ilvl w:val="0"/>
          <w:numId w:val="1"/>
        </w:numPr>
        <w:spacing w:after="0" w:line="350" w:lineRule="auto"/>
        <w:ind w:hanging="720"/>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патриотического воспитания: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проявление интереса к истории и современному состоянию российской физической науки;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ценностное отношение к достижениям российских учёных-физиков;</w:t>
      </w:r>
    </w:p>
    <w:p w:rsidR="00734C5D" w:rsidRPr="00734C5D" w:rsidRDefault="00734C5D" w:rsidP="00734C5D">
      <w:pPr>
        <w:widowControl w:val="0"/>
        <w:numPr>
          <w:ilvl w:val="0"/>
          <w:numId w:val="1"/>
        </w:numPr>
        <w:spacing w:after="0" w:line="350" w:lineRule="auto"/>
        <w:ind w:hanging="720"/>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гражданского и духовно-нравственного воспитания: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готовность к активному участию в обсуждении общественно значимых</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этических проблем, связанных с практическим применением достижений физики;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осознание важности морально-этических принципов в деятельности учёного;</w:t>
      </w:r>
    </w:p>
    <w:p w:rsidR="00734C5D" w:rsidRPr="00734C5D" w:rsidRDefault="00734C5D" w:rsidP="00734C5D">
      <w:pPr>
        <w:widowControl w:val="0"/>
        <w:numPr>
          <w:ilvl w:val="0"/>
          <w:numId w:val="1"/>
        </w:numPr>
        <w:spacing w:after="0" w:line="350" w:lineRule="auto"/>
        <w:ind w:hanging="720"/>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эстетического воспитания: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восприятие эстетических качеств физической науки: её гармоничного построения, строгости, точности, лаконичности;</w:t>
      </w:r>
    </w:p>
    <w:p w:rsidR="00734C5D" w:rsidRPr="00734C5D" w:rsidRDefault="00734C5D" w:rsidP="00734C5D">
      <w:pPr>
        <w:widowControl w:val="0"/>
        <w:numPr>
          <w:ilvl w:val="0"/>
          <w:numId w:val="1"/>
        </w:numPr>
        <w:spacing w:after="0" w:line="350" w:lineRule="auto"/>
        <w:ind w:hanging="720"/>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ценности научного познания: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ориентация в деятельности на современную систему научных представлений об основных закономерностях развития природы;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развитие научной любознательности, интереса к исследовательской </w:t>
      </w:r>
      <w:r w:rsidRPr="00734C5D">
        <w:rPr>
          <w:rFonts w:ascii="Times New Roman" w:eastAsia="Calibri" w:hAnsi="Times New Roman" w:cs="Times New Roman"/>
          <w:sz w:val="28"/>
          <w:szCs w:val="28"/>
        </w:rPr>
        <w:lastRenderedPageBreak/>
        <w:t>деятельности;</w:t>
      </w:r>
    </w:p>
    <w:p w:rsidR="00734C5D" w:rsidRPr="00734C5D" w:rsidRDefault="00734C5D" w:rsidP="00734C5D">
      <w:pPr>
        <w:widowControl w:val="0"/>
        <w:numPr>
          <w:ilvl w:val="0"/>
          <w:numId w:val="1"/>
        </w:numPr>
        <w:spacing w:after="0" w:line="350" w:lineRule="auto"/>
        <w:ind w:hanging="720"/>
        <w:jc w:val="both"/>
        <w:rPr>
          <w:rFonts w:ascii="Times New Roman" w:eastAsia="Calibri" w:hAnsi="Times New Roman" w:cs="Times New Roman"/>
          <w:sz w:val="28"/>
          <w:szCs w:val="28"/>
        </w:rPr>
      </w:pPr>
      <w:r w:rsidRPr="00734C5D">
        <w:rPr>
          <w:rFonts w:ascii="Times New Roman" w:eastAsia="Calibri" w:hAnsi="Times New Roman" w:cs="Times New Roman"/>
          <w:b/>
          <w:sz w:val="28"/>
          <w:szCs w:val="28"/>
        </w:rPr>
        <w:t> </w:t>
      </w:r>
      <w:r w:rsidRPr="00734C5D">
        <w:rPr>
          <w:rFonts w:ascii="Times New Roman" w:eastAsia="Calibri" w:hAnsi="Times New Roman" w:cs="Times New Roman"/>
          <w:sz w:val="28"/>
          <w:szCs w:val="28"/>
        </w:rPr>
        <w:t>формирования культуры здоровья и эмоционального благополучия: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осознание ценности безопасного образа жизни в современном технологическом мире, важности правил безопасного поведения на транспорте,</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на дорогах, с электрическим и тепловым оборудованием в домашних условиях;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сформированность навыка рефлексии, признание своего права на ошибку</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такого же права у другого человека;</w:t>
      </w:r>
    </w:p>
    <w:p w:rsidR="00734C5D" w:rsidRPr="00734C5D" w:rsidRDefault="00734C5D" w:rsidP="00734C5D">
      <w:pPr>
        <w:widowControl w:val="0"/>
        <w:numPr>
          <w:ilvl w:val="0"/>
          <w:numId w:val="1"/>
        </w:numPr>
        <w:spacing w:after="0" w:line="350" w:lineRule="auto"/>
        <w:ind w:hanging="720"/>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 трудового воспитания: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активное участие в решении практических задач (в рамках семьи, образовательной организации, </w:t>
      </w:r>
      <w:r w:rsidRPr="00734C5D">
        <w:rPr>
          <w:rFonts w:ascii="Times New Roman" w:eastAsia="SchoolBookSanPin" w:hAnsi="Times New Roman" w:cs="Times New Roman"/>
          <w:sz w:val="28"/>
          <w:szCs w:val="28"/>
        </w:rPr>
        <w:t>населенного пункта, родного края)</w:t>
      </w:r>
      <w:r w:rsidRPr="00734C5D">
        <w:rPr>
          <w:rFonts w:ascii="Times New Roman" w:eastAsia="Calibri" w:hAnsi="Times New Roman" w:cs="Times New Roman"/>
          <w:sz w:val="28"/>
          <w:szCs w:val="28"/>
        </w:rPr>
        <w:t xml:space="preserve"> технологической и социальной направленности, требующих в том числе и физических знаний;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интерес к практическому изучению профессий, связанных с физикой;</w:t>
      </w:r>
    </w:p>
    <w:p w:rsidR="00734C5D" w:rsidRPr="00734C5D" w:rsidRDefault="00734C5D" w:rsidP="00734C5D">
      <w:pPr>
        <w:widowControl w:val="0"/>
        <w:numPr>
          <w:ilvl w:val="0"/>
          <w:numId w:val="1"/>
        </w:numPr>
        <w:spacing w:after="0" w:line="350" w:lineRule="auto"/>
        <w:ind w:hanging="720"/>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экологического воспитания: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осознание глобального характера экологических проблем и путей их решения;</w:t>
      </w:r>
    </w:p>
    <w:p w:rsidR="00734C5D" w:rsidRPr="00734C5D" w:rsidRDefault="00734C5D" w:rsidP="00734C5D">
      <w:pPr>
        <w:widowControl w:val="0"/>
        <w:numPr>
          <w:ilvl w:val="0"/>
          <w:numId w:val="1"/>
        </w:numPr>
        <w:spacing w:after="0" w:line="350" w:lineRule="auto"/>
        <w:ind w:hanging="720"/>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адаптации к изменяющимся условиям социальной и природной среды: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повышение уровня своей компетентности через практическую деятельность;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потребность в формировании новых знаний, умений формулировать идеи, понятия, гипотезы о физических объектах и явлениях;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осознание дефицитов собственных знаний и компетентностей в области физики;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планирование своего развития в приобретении новых физических </w:t>
      </w:r>
      <w:r w:rsidRPr="00734C5D">
        <w:rPr>
          <w:rFonts w:ascii="Times New Roman" w:eastAsia="Calibri" w:hAnsi="Times New Roman" w:cs="Times New Roman"/>
          <w:sz w:val="28"/>
          <w:szCs w:val="28"/>
        </w:rPr>
        <w:lastRenderedPageBreak/>
        <w:t xml:space="preserve">знаний;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стремление анализировать и выявлять взаимосвязи природы, общества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и экономики, в том числе с использованием физических знаний;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оценка своих действий с учётом влияния на окружающую среду, возможных глобальных последствий.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154.6.3. В результате изучения физики (углублённый уровень)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154.6.3.1. Овладение универсальными учебными познавательными действиями: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 базовые логические действия: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выявлять и характеризовать существенные признаки объектов (явлений), классифицировать их;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выявлять закономерности и противоречия в рассматриваемых фактах, данных и наблюдениях, относящихся к физическим явлениям;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выявлять причинно-следственные связи при изучении физических явлений</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2) базовые исследовательские действия: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использовать вопросы как исследовательский инструмент познания;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оценивать на применимость и достоверность информацию, полученную в ходе исследования или эксперимента;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самостоятельно формулировать обобщения и выводы по результатам </w:t>
      </w:r>
      <w:r w:rsidRPr="00734C5D">
        <w:rPr>
          <w:rFonts w:ascii="Times New Roman" w:eastAsia="Calibri" w:hAnsi="Times New Roman" w:cs="Times New Roman"/>
          <w:sz w:val="28"/>
          <w:szCs w:val="28"/>
        </w:rPr>
        <w:lastRenderedPageBreak/>
        <w:t>проведённого наблюдения, опыта, исследования;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прогнозировать возможное дальнейшее развитие физических процессов,</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а также выдвигать предположения об их развитии в новых условиях и контекстах.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3) работа с информацией: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анализировать, систематизировать и интерпретировать информацию различных видов и форм представления;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оценивать надёжность информации по критериям, предложенным учителем или сформулированным самостоятельно;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самостоятельно выбирать оптимальную форму представления информации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иллюстрировать решаемые задачи несложными схемами, диаграммами, иной графикой и их комбинациями.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154.6.3.2. Овладение универсальными учебными коммуникативными действиями: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 общение: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 ходе обсуждения учебного материала, результатов лабораторных работ</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и проектов задавать вопросы по существу обсуждаемой темы и высказывать идеи, нацеленные на решение задачи и поддержание общения;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выражать свою точку зрения в устных и письменных текстах;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публично представлять результаты выполненного физического опыта (эксперимента, исследования, проекта).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2) совместная деятельность (сотрудничество):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конкретной физической проблемы;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принимать цели совместной деятельности, организовывать действия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по её достижению: распределять роли, обсуждать процессы и результаты </w:t>
      </w:r>
      <w:r w:rsidRPr="00734C5D">
        <w:rPr>
          <w:rFonts w:ascii="Times New Roman" w:eastAsia="Calibri" w:hAnsi="Times New Roman" w:cs="Times New Roman"/>
          <w:sz w:val="28"/>
          <w:szCs w:val="28"/>
        </w:rPr>
        <w:lastRenderedPageBreak/>
        <w:t>совместной работы, обобщать мнения нескольких человек;</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выполнять свою часть работы, достигая качественного результата</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по своему направлению и координируя свои действия с другими членами команды;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154.6.3.3. Овладение универсальными учебными регулятивными действиями: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 самоорганизация: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выявлять проблемы в жизненных и учебных ситуациях, требующих</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для решения физических знаний;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проводить выбор и брать ответственность за решение.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2) самоконтроль (рефлексии):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давать оценку ситуации и предлагать план её изменения;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объяснять причины достижения (недостижения) результатов деятельности, давать оценку приобретённому опыту;</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оценивать соответствие результата цели и условиям.</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3) эмоциональный интеллект:</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ставить себя на место другого человека в ходе спора или дискуссии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на научную тему, понимать мотивы, намерения и логику другого.</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4) принятие себя и других: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признавать своё право на ошибку при решении физических задач</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или в утверждениях на научные темы и такое же право другого.</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lastRenderedPageBreak/>
        <w:t>154.6.4. Предметные результаты освоения программы по физике (углублённый уровень).</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154.6.4.1. Предметные результаты освоения программы по физике к концу обучения в 7 классе: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Предметные результаты на углубленном уровне должны отражать сформированность у обучающихся умений: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на основе опытов, демонстрирующих данное физическое явление;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w:t>
      </w:r>
      <w:r w:rsidRPr="00734C5D">
        <w:rPr>
          <w:rFonts w:ascii="Times New Roman" w:eastAsia="Calibri" w:hAnsi="Times New Roman" w:cs="Times New Roman"/>
          <w:sz w:val="28"/>
          <w:szCs w:val="28"/>
        </w:rPr>
        <w:lastRenderedPageBreak/>
        <w:t>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решения учебных задач;</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объяснять физические явления, процессы и свойства тел, в том числе</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выбирать физическую модель, выявлять причинно-следственные связи и выстраивать логическую цепочку рассуждений</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с использованием изученных свойств физических явлений, физические законы, закономерности и модели;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решать расчётные задачи (в 2–3 действия) по изучаемым темам курса физики, выбирая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распознавать проблемы, которые можно решить при помощи </w:t>
      </w:r>
      <w:r w:rsidRPr="00734C5D">
        <w:rPr>
          <w:rFonts w:ascii="Times New Roman" w:eastAsia="Calibri" w:hAnsi="Times New Roman" w:cs="Times New Roman"/>
          <w:sz w:val="28"/>
          <w:szCs w:val="28"/>
        </w:rPr>
        <w:lastRenderedPageBreak/>
        <w:t>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формулировать выводы;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w:t>
      </w:r>
      <w:r w:rsidRPr="00734C5D">
        <w:rPr>
          <w:rFonts w:ascii="Times New Roman" w:eastAsia="Calibri" w:hAnsi="Times New Roman" w:cs="Times New Roman"/>
          <w:sz w:val="28"/>
          <w:szCs w:val="28"/>
        </w:rPr>
        <w:lastRenderedPageBreak/>
        <w:t>оценивать погрешности, проводить выводы по результатам исследования;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соблюдать правила техники безопасного труда при работе с лабораторным оборудованием;</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указывать принципы действия приборов и технических устройств: весы, термометр, динамометр, сообщающиеся сосуды, барометр, рычаг, подвижный</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неподвижный блок, наклонная плоскость;</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характеризовать принципы действия изученных приборов, технических устройств и технологических процессов с использованием их описания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осуществлять отбор источников информации физического содержания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Интернете, самостоятельно формулируя поисковый запрос, на основе имеющихся знаний и путём сравнения различных источников выделять информацию,</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которая является противоречивой или может быть недостоверной;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создавать собственные краткие письменные и устные сообщения на основе</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2–3 источников информации физического содержания, в том числе </w:t>
      </w:r>
      <w:r w:rsidRPr="00734C5D">
        <w:rPr>
          <w:rFonts w:ascii="Times New Roman" w:eastAsia="Calibri" w:hAnsi="Times New Roman" w:cs="Times New Roman"/>
          <w:sz w:val="28"/>
          <w:szCs w:val="28"/>
        </w:rPr>
        <w:lastRenderedPageBreak/>
        <w:t>публично проводить краткие сообщения о результатах проектов или учебных исследований,</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при этом грамотно использовать изученный понятийный аппарат курса физики, сопровождать выступление презентацией;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154.6.4.2. Предметные результаты освоения программы по физике к концу обучения в 8 классе: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Предметные результаты на углубленном уровне должны отражать сформированность у обучающихся умений: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использовать понятия (масса и размеры молекул, тепловое движение атомов</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с током) по описанию их характерных свойств и на основе опытов, демонстрирующих данное физическое явление;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w:t>
      </w:r>
      <w:r w:rsidRPr="00734C5D">
        <w:rPr>
          <w:rFonts w:ascii="Times New Roman" w:eastAsia="Calibri" w:hAnsi="Times New Roman" w:cs="Times New Roman"/>
          <w:sz w:val="28"/>
          <w:szCs w:val="28"/>
        </w:rPr>
        <w:lastRenderedPageBreak/>
        <w:t>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объяснять физические явления, процессы и свойства тел,</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выбирать физическую модель, </w:t>
      </w:r>
      <w:r w:rsidRPr="00734C5D">
        <w:rPr>
          <w:rFonts w:ascii="Times New Roman" w:eastAsia="Calibri" w:hAnsi="Times New Roman" w:cs="Times New Roman"/>
          <w:sz w:val="28"/>
          <w:szCs w:val="28"/>
        </w:rPr>
        <w:lastRenderedPageBreak/>
        <w:t>выявлять причинно-следственные связи и выстраивать логическую цепочку рассуждений с использованием изученных свойств физических явлений, физических законов, закономерностей и моделей;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решать расчётные задачи (с использованием 2–3 уравнений) по изучаемым темам курса физики, выбирая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проводить прямые и косвенные измерения физических величин (температура, относительная влажность воздуха, сила тока, напряжение, </w:t>
      </w:r>
      <w:r w:rsidRPr="00734C5D">
        <w:rPr>
          <w:rFonts w:ascii="Times New Roman" w:eastAsia="Calibri" w:hAnsi="Times New Roman" w:cs="Times New Roman"/>
          <w:sz w:val="28"/>
          <w:szCs w:val="28"/>
        </w:rPr>
        <w:lastRenderedPageBreak/>
        <w:t>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проводить экспериментальные исследования зависимостей физических величин (зависимость давления воздуха от его объёма и нагревания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проводить выводы по результатам исследования;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соблюдать правила безопасного труда при работе с лабораторным оборудованием;</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характеризовать принципы действия изученных приборов, технических устройств и технологических процессов с использованием их описания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w:t>
      </w:r>
      <w:r w:rsidRPr="00734C5D">
        <w:rPr>
          <w:rFonts w:ascii="Times New Roman" w:eastAsia="Calibri" w:hAnsi="Times New Roman" w:cs="Times New Roman"/>
          <w:sz w:val="28"/>
          <w:szCs w:val="28"/>
        </w:rPr>
        <w:lastRenderedPageBreak/>
        <w:t xml:space="preserve">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осуществлять поиск информации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154.6.4.3. Предметные результаты освоения программы по физике к концу обучения в 9 классе: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Предметные результаты на углубленном уровне должны отражать </w:t>
      </w:r>
      <w:r w:rsidRPr="00734C5D">
        <w:rPr>
          <w:rFonts w:ascii="Times New Roman" w:eastAsia="Calibri" w:hAnsi="Times New Roman" w:cs="Times New Roman"/>
          <w:sz w:val="28"/>
          <w:szCs w:val="28"/>
        </w:rPr>
        <w:lastRenderedPageBreak/>
        <w:t>сформированность у обучающихся умений: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по описанию их характерных свойств и на основе опытов, демонстрирующих данное физическое явление;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описывать изученные свойства тел и физические явления, используя физические величины (средняя и мгновенная скорость тела при </w:t>
      </w:r>
      <w:r w:rsidRPr="00734C5D">
        <w:rPr>
          <w:rFonts w:ascii="Times New Roman" w:eastAsia="Calibri" w:hAnsi="Times New Roman" w:cs="Times New Roman"/>
          <w:sz w:val="28"/>
          <w:szCs w:val="28"/>
        </w:rPr>
        <w:lastRenderedPageBreak/>
        <w:t>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объяснять физические явления, процессы и свойства тел,</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выбирать физическую модель, выявлять причинно-следственные связи и выстраивать логическую цепочку рассуждений из 2–3 шагов с использованием изученных свойств физических </w:t>
      </w:r>
      <w:r w:rsidRPr="00734C5D">
        <w:rPr>
          <w:rFonts w:ascii="Times New Roman" w:eastAsia="Calibri" w:hAnsi="Times New Roman" w:cs="Times New Roman"/>
          <w:sz w:val="28"/>
          <w:szCs w:val="28"/>
        </w:rPr>
        <w:lastRenderedPageBreak/>
        <w:t>явлений, физических законов, закономерностей и моделей;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решать расчётные задачи по изучаемым темам курса физики, выбирая соответствующую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 xml:space="preserve">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w:t>
      </w:r>
      <w:r w:rsidRPr="00734C5D">
        <w:rPr>
          <w:rFonts w:ascii="Times New Roman" w:eastAsia="Calibri" w:hAnsi="Times New Roman" w:cs="Times New Roman"/>
          <w:sz w:val="28"/>
          <w:szCs w:val="28"/>
        </w:rPr>
        <w:lastRenderedPageBreak/>
        <w:t>прибора);</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проводить косвенные измерения физических величин (средняя скорость</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проводить экспериментальные исследования зависимостей физических величин (зависимость пути от времени при равноускоренном движении</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проводить выводы по результатам исследования;</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соблюдать правила безопасного труда при работе с лабораторным оборудованием;</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характеризовать принципы действия изученных приборов, технических устройств и технологических процессов с использованием их описания</w:t>
      </w:r>
      <w:r w:rsidR="006549F5">
        <w:rPr>
          <w:rFonts w:ascii="Times New Roman" w:eastAsia="Calibri" w:hAnsi="Times New Roman" w:cs="Times New Roman"/>
          <w:sz w:val="28"/>
          <w:szCs w:val="28"/>
        </w:rPr>
        <w:t xml:space="preserve"> </w:t>
      </w:r>
      <w:r w:rsidRPr="00734C5D">
        <w:rPr>
          <w:rFonts w:ascii="Times New Roman" w:eastAsia="Calibri" w:hAnsi="Times New Roman" w:cs="Times New Roman"/>
          <w:sz w:val="28"/>
          <w:szCs w:val="28"/>
        </w:rPr>
        <w:t xml:space="preserve">(в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w:t>
      </w:r>
      <w:r w:rsidRPr="00734C5D">
        <w:rPr>
          <w:rFonts w:ascii="Times New Roman" w:eastAsia="Calibri" w:hAnsi="Times New Roman" w:cs="Times New Roman"/>
          <w:sz w:val="28"/>
          <w:szCs w:val="28"/>
        </w:rPr>
        <w:lastRenderedPageBreak/>
        <w:t xml:space="preserve">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34C5D" w:rsidRPr="00734C5D" w:rsidRDefault="00734C5D" w:rsidP="00734C5D">
      <w:pPr>
        <w:widowControl w:val="0"/>
        <w:spacing w:after="0" w:line="350" w:lineRule="auto"/>
        <w:ind w:firstLine="709"/>
        <w:jc w:val="both"/>
        <w:rPr>
          <w:rFonts w:ascii="Times New Roman" w:eastAsia="Calibri" w:hAnsi="Times New Roman" w:cs="Times New Roman"/>
          <w:sz w:val="28"/>
          <w:szCs w:val="28"/>
        </w:rPr>
      </w:pPr>
      <w:r w:rsidRPr="00734C5D">
        <w:rPr>
          <w:rFonts w:ascii="Times New Roman" w:eastAsia="Calibri" w:hAnsi="Times New Roman" w:cs="Times New Roman"/>
          <w:sz w:val="28"/>
          <w:szCs w:val="28"/>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E4B50" w:rsidRDefault="00734C5D" w:rsidP="00734C5D">
      <w:pPr>
        <w:widowControl w:val="0"/>
        <w:spacing w:after="0" w:line="350" w:lineRule="auto"/>
        <w:ind w:firstLine="709"/>
        <w:jc w:val="both"/>
      </w:pPr>
      <w:r w:rsidRPr="00734C5D">
        <w:rPr>
          <w:rFonts w:ascii="Times New Roman" w:eastAsia="Calibri" w:hAnsi="Times New Roman" w:cs="Times New Roman"/>
          <w:sz w:val="28"/>
          <w:szCs w:val="28"/>
        </w:rPr>
        <w:t xml:space="preserve">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w:t>
      </w:r>
      <w:proofErr w:type="spellStart"/>
      <w:proofErr w:type="gramStart"/>
      <w:r w:rsidRPr="00734C5D">
        <w:rPr>
          <w:rFonts w:ascii="Times New Roman" w:eastAsia="Calibri" w:hAnsi="Times New Roman" w:cs="Times New Roman"/>
          <w:sz w:val="28"/>
          <w:szCs w:val="28"/>
        </w:rPr>
        <w:t>деятельности,при</w:t>
      </w:r>
      <w:proofErr w:type="spellEnd"/>
      <w:proofErr w:type="gramEnd"/>
      <w:r w:rsidRPr="00734C5D">
        <w:rPr>
          <w:rFonts w:ascii="Times New Roman" w:eastAsia="Calibri" w:hAnsi="Times New Roman" w:cs="Times New Roman"/>
          <w:sz w:val="28"/>
          <w:szCs w:val="28"/>
        </w:rPr>
        <w:t xml:space="preserve">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54082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25"/>
    <w:rsid w:val="006549F5"/>
    <w:rsid w:val="00734C5D"/>
    <w:rsid w:val="00C75925"/>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DABEE-7192-4B0D-9838-0E99AEFB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39</Pages>
  <Words>7642</Words>
  <Characters>58545</Characters>
  <Application>Microsoft Office Word</Application>
  <DocSecurity>0</DocSecurity>
  <Lines>1245</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3</cp:revision>
  <dcterms:created xsi:type="dcterms:W3CDTF">2023-07-21T07:19:00Z</dcterms:created>
  <dcterms:modified xsi:type="dcterms:W3CDTF">2023-07-24T07:58:00Z</dcterms:modified>
</cp:coreProperties>
</file>